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B22B" w14:textId="77777777" w:rsidR="005C0691" w:rsidRDefault="005C0691">
      <w:pPr>
        <w:sectPr w:rsidR="005C0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C0691">
        <w:drawing>
          <wp:inline distT="0" distB="0" distL="0" distR="0" wp14:anchorId="77E44C74" wp14:editId="76E2A64E">
            <wp:extent cx="5917157" cy="8991600"/>
            <wp:effectExtent l="0" t="0" r="7620" b="0"/>
            <wp:docPr id="12895394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539499" name=""/>
                    <pic:cNvPicPr/>
                  </pic:nvPicPr>
                  <pic:blipFill rotWithShape="1">
                    <a:blip r:embed="rId4"/>
                    <a:srcRect l="3683" r="4615"/>
                    <a:stretch/>
                  </pic:blipFill>
                  <pic:spPr bwMode="auto">
                    <a:xfrm>
                      <a:off x="0" y="0"/>
                      <a:ext cx="5924192" cy="9002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4440" w:type="dxa"/>
        <w:tblLayout w:type="fixed"/>
        <w:tblLook w:val="04A0" w:firstRow="1" w:lastRow="0" w:firstColumn="1" w:lastColumn="0" w:noHBand="0" w:noVBand="1"/>
      </w:tblPr>
      <w:tblGrid>
        <w:gridCol w:w="567"/>
        <w:gridCol w:w="2675"/>
        <w:gridCol w:w="1843"/>
        <w:gridCol w:w="1417"/>
        <w:gridCol w:w="2268"/>
        <w:gridCol w:w="1276"/>
        <w:gridCol w:w="1276"/>
        <w:gridCol w:w="1417"/>
        <w:gridCol w:w="1136"/>
        <w:gridCol w:w="558"/>
        <w:gridCol w:w="7"/>
      </w:tblGrid>
      <w:tr w:rsidR="005C0691" w:rsidRPr="005C0691" w14:paraId="6094C5F6" w14:textId="77777777" w:rsidTr="008351BD">
        <w:trPr>
          <w:gridAfter w:val="2"/>
          <w:wAfter w:w="565" w:type="dxa"/>
          <w:trHeight w:val="720"/>
        </w:trPr>
        <w:tc>
          <w:tcPr>
            <w:tcW w:w="13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863D2" w14:textId="6CFF2C6A" w:rsidR="008351BD" w:rsidRDefault="008351BD" w:rsidP="008351BD">
            <w:pPr>
              <w:spacing w:after="0"/>
              <w:ind w:left="10665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к Постановлению</w:t>
            </w:r>
          </w:p>
          <w:p w14:paraId="21DA33DA" w14:textId="77777777" w:rsidR="008351BD" w:rsidRDefault="008351BD" w:rsidP="008351BD">
            <w:pPr>
              <w:spacing w:after="0"/>
              <w:ind w:left="10665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Администрации Иланского района</w:t>
            </w:r>
          </w:p>
          <w:p w14:paraId="4B03ED63" w14:textId="77777777" w:rsidR="008351BD" w:rsidRDefault="008351BD" w:rsidP="008351BD">
            <w:pPr>
              <w:spacing w:after="0"/>
              <w:ind w:left="10665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Красноярского края </w:t>
            </w:r>
          </w:p>
          <w:p w14:paraId="70B6DBD5" w14:textId="77777777" w:rsidR="008351BD" w:rsidRDefault="008351BD" w:rsidP="008351BD">
            <w:pPr>
              <w:spacing w:after="0"/>
              <w:ind w:left="10665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20.02.2024 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136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-п</w:t>
            </w:r>
          </w:p>
          <w:p w14:paraId="3D3808DA" w14:textId="77777777" w:rsidR="008351BD" w:rsidRDefault="008351BD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513B85F" w14:textId="47AC6F56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Отчет по плану мероприятий по росту доходов, повышению эффективности расходов и совершенствованию долговой </w:t>
            </w: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политики Иланского</w:t>
            </w: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района Красноярского края до 2024 года</w:t>
            </w:r>
          </w:p>
        </w:tc>
      </w:tr>
      <w:tr w:rsidR="008351BD" w:rsidRPr="005C0691" w14:paraId="4FF2A260" w14:textId="77777777" w:rsidTr="008351BD">
        <w:trPr>
          <w:trHeight w:val="17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7B6A1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№ п/п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A1307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CD561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6BA84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23D7C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Целевой показатель, единица 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8DBC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Бюджетный эффект нарастающим итогом</w:t>
            </w: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 к базовому (2020) году, </w:t>
            </w: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значение целевого показателя </w:t>
            </w: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(план)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B46B3C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Бюджетный эффект, 2024 год (факт)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82C5F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Отчет на    ________2024</w:t>
            </w: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(нарастающим итогом)</w:t>
            </w:r>
          </w:p>
        </w:tc>
      </w:tr>
      <w:tr w:rsidR="008351BD" w:rsidRPr="005C0691" w14:paraId="19F343D4" w14:textId="77777777" w:rsidTr="008351BD">
        <w:trPr>
          <w:trHeight w:val="9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C1571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F5E5A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3756A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51BB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2DE7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CEE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E976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25800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6EA32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351BD" w:rsidRPr="005C0691" w14:paraId="541E1E4C" w14:textId="77777777" w:rsidTr="008351B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DD05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AD850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D5099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DE2B4A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2FA7A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3E74A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0CED3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F682E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087284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</w:tr>
      <w:tr w:rsidR="005C0691" w:rsidRPr="005C0691" w14:paraId="3B79446E" w14:textId="77777777" w:rsidTr="008351BD">
        <w:trPr>
          <w:gridAfter w:val="1"/>
          <w:wAfter w:w="7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D3CA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I</w:t>
            </w:r>
          </w:p>
        </w:tc>
        <w:tc>
          <w:tcPr>
            <w:tcW w:w="13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B98FF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Мероприятия по росту доходов бюджета</w:t>
            </w:r>
          </w:p>
        </w:tc>
      </w:tr>
      <w:tr w:rsidR="008351BD" w:rsidRPr="005C0691" w14:paraId="1ED3E87A" w14:textId="77777777" w:rsidTr="008351B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308FA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C3091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00B0A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4225F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890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30 805,7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CAD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4 036,0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C404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8C5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517B5F58" w14:textId="77777777" w:rsidTr="008351BD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5D1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34F11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Мониторинг состояния расчетов с бюджетом налогоплательщиков Иланского района, взаимодействие по вопросам получения прогнозов и ожидаемой оценки платежей в консолидированный бюджет края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331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D31E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16F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Взаимодействие с ИФНС России №8 по Красноярскому краю в части ежемесячного поступления налогов (+/-)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DF5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FB3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C6B0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33F9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11D90F3A" w14:textId="77777777" w:rsidTr="008351BD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847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8A13A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Вовлечения в налоговый оборот земельных участков и объектов недвижимости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048A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МКУ "Отдел архитектуры, строительства, жилищно-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коммунального  хозяйства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, транспорта и  связи" Администрации Иланского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ED24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2AB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Вовлечение в налоговый оборот объектов недвижимости, ранее не участвующих в налогообложении, формирование налоговыми органами более полной налоговой базы и увеличение доходов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520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A76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F80D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FA0D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5D3F2C00" w14:textId="77777777" w:rsidTr="008351BD">
        <w:trPr>
          <w:trHeight w:val="30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D85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E861D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Работа по внесению сведений об отсутствующих адресах в федеральной информационной адресной системе и устранению несоответствия сведений об адресах, содержащихся в государственном адресном реестре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B298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МКУ "Отдел архитектуры, строительства, жилищно-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коммунального  хозяйства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, транспорта и  связи" Администрации Иланского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39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 xml:space="preserve">итоги: </w:t>
            </w: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 xml:space="preserve">01.03.2024 </w:t>
            </w: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(по итогам отчетного года),</w:t>
            </w: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 xml:space="preserve">01.09.2024 </w:t>
            </w: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(по итогам полугодия текущего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DD0E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количество вовлеченных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031B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D65C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C51D4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BF3A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4BB82E68" w14:textId="77777777" w:rsidTr="008351BD">
        <w:trPr>
          <w:trHeight w:val="3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F03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2.2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73D42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Актуализация сведений о земельных участках, не имеющих кадастровой стоимости ввиду отсутствия в Едином государственном реестре недвижимости сведений о категории земель, о виде разрешенного использования, направленных в их адрес филиалом ФГБУ "ФКП Росреестра" по Красноярскому краю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C73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МКУ "Отдел архитектуры, строительства, жилищно-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коммунального  хозяйства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, транспорта и  связи" Администрации Иланского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A82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 w:type="page"/>
              <w:t xml:space="preserve">итоги: </w:t>
            </w: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 w:type="page"/>
              <w:t xml:space="preserve">01.03.2024 </w:t>
            </w: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 w:type="page"/>
              <w:t>(по итогам отчетного года),</w:t>
            </w: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 w:type="page"/>
              <w:t xml:space="preserve">01.09.2024 </w:t>
            </w: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 w:type="page"/>
              <w:t>(по итогам полугодия текущего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861C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Вовлечение в налоговый оборот земельных участков, ранее не участвующих в налогообложении, формирование налоговыми органами более полной налоговой базы и увеличение доходов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4D01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D0C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595B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D754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7D16AD7E" w14:textId="77777777" w:rsidTr="008351BD">
        <w:trPr>
          <w:trHeight w:val="2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25E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095EA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Увеличение доходов районного бюджета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4216E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305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0FA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BA2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Увеличение собственных доходов бюджета (+/-)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5CA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961C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81E1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23A07F44" w14:textId="77777777" w:rsidTr="008351BD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BED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953D8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Проведение претензионной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работы  по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взысканию задолженности  по арендной плате  за землю и муниципальное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4F5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E6E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9A3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14F4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9B59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C88A1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65A61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7598284D" w14:textId="77777777" w:rsidTr="008351BD">
        <w:trPr>
          <w:trHeight w:val="2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2A2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3.2.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1A4FE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Повышение эффективности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использования  муниципального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50E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9E3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8E9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Утверждение плана проверок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6FE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A3D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B6944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24BF2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1EA3C814" w14:textId="77777777" w:rsidTr="008351BD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045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55219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Осуществление проверок использования муниципального имущества, находящегося в хозяйственном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ведении  предприятий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и оперативном управлении  муниципальных </w:t>
            </w:r>
            <w:proofErr w:type="spell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учрежений</w:t>
            </w:r>
            <w:proofErr w:type="spell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452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9CC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3D94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проведение  проверок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29B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07E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E17C8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333B7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2E86815A" w14:textId="77777777" w:rsidTr="008351BD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5D84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3.4.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357E8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Утверждение плана приватизации муниципального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имущества  на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600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08F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первый квартал 2024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B63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(+/-)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FE38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AAEC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8EDE3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AE240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19D4154A" w14:textId="77777777" w:rsidTr="008351BD">
        <w:trPr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13D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3.5.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EF725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Реализация муниципального имущества на аукционах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30C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79F7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ED3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73A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C69A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9E23B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8B492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2BEEB443" w14:textId="77777777" w:rsidTr="008351BD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7FF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3.6.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6F688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Проведение выездных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проверок  в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рамках осуществления земельного контроля  с целью выявления  неиспользуемых  </w:t>
            </w: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земельных участков, земельных участков, используемых не по назначению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841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КУМИ Администрации Иланского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3C08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BD2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проведение  проверок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18A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861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C64B7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083D7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5C0691" w:rsidRPr="005C0691" w14:paraId="2F4CE6F2" w14:textId="77777777" w:rsidTr="008351BD">
        <w:trPr>
          <w:gridAfter w:val="2"/>
          <w:wAfter w:w="565" w:type="dxa"/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62A0E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3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525F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Повышение качества администрирования доходов бюджета</w:t>
            </w:r>
          </w:p>
        </w:tc>
      </w:tr>
      <w:tr w:rsidR="008351BD" w:rsidRPr="005C0691" w14:paraId="4137564B" w14:textId="77777777" w:rsidTr="008351BD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A2F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D8BEB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Реализация мероприятий по легализации заработной платы во внебюджетном секторе экономики и других доходов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7F34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B6A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C01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Усиление межведомственного взаимодействия с территориальными органами федеральных органов исполнительной власти и органами местного самоуправления по вопросам увеличения налогового потенциала и повышения собираемости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21EA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DCC0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8CB3C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99A7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32BDE482" w14:textId="77777777" w:rsidTr="008351BD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4248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97F20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Проведение заседаний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территориальных  комиссий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по легализации заработной платы во внебюджетном секторе экономики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C698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892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EE56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проведение заседаний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454A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FEE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AACCC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3C448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7B6EFF73" w14:textId="77777777" w:rsidTr="008351BD">
        <w:trPr>
          <w:trHeight w:val="3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2DB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A7AD4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Проведение заседаний межведомственной комиссии по снижению задолженности по налоговым платежам в консолидированный бюджет края и по проведению работы по легализации «теневой» заработной платы во внебюджетном секторе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FD7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Финансово-экономическое управление Администрации Иланского района во взаимодействии с ИФНС </w:t>
            </w:r>
            <w:proofErr w:type="spell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россии</w:t>
            </w:r>
            <w:proofErr w:type="spell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№8 по Красноярскому краю, Прокуратурой, органами внутренних дел, Пенсионным фондом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D8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D57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Усиление межведомственного взаимодействия с территориальными органами федеральных органов исполнительной власти и органами местного самоуправления по вопросам увеличения налогового потенциала и повышения собираемости доходов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A9F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647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AC08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979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6EE4CB7E" w14:textId="77777777" w:rsidTr="008351BD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D43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278F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Рассмотрение вопросов увеличения налогового потенциала и повышения собираемости доходов бюджета на заседаниях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3EA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Финансово-экономическое управление Администрации Иланского района во взаимодействии с ИФНС </w:t>
            </w:r>
            <w:proofErr w:type="spell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россии</w:t>
            </w:r>
            <w:proofErr w:type="spell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№8 по Красноярскому краю, Прокуратурой, органами внутренних дел, Пенсионным фондом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DB1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EB9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Выработка мер, направленных на повышение собираемости и сокращение задолженности по платежам в бюджет (+/-)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3C6C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C2C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DAB2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AF27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3CBC0C27" w14:textId="77777777" w:rsidTr="008351BD">
        <w:trPr>
          <w:trHeight w:val="24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A22C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DD6680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Проведение мероприятий по взысканию задолженности по неналоговым доходам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014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1D9E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16E8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9A5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260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8516D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C9FB58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2853F6D4" w14:textId="77777777" w:rsidTr="008351BD">
        <w:trPr>
          <w:trHeight w:val="2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FBF4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6.1.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08A92" w14:textId="77777777" w:rsidR="005C0691" w:rsidRPr="005C0691" w:rsidRDefault="005C0691" w:rsidP="005C06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арендная плата за земли, находящиеся в собственности Иланского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CF1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8D3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FAC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6E6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314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3527,96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436E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BFC8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10B31D64" w14:textId="77777777" w:rsidTr="008351BD">
        <w:trPr>
          <w:trHeight w:val="2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DB7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F28E9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Возврат дебиторской задолженности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  налогам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489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Управление образования Администрации Иланского района, финансовое управление Администрации Иланского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897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A41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0F38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B88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5DD1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EE71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6143C43E" w14:textId="77777777" w:rsidTr="008351BD">
        <w:trPr>
          <w:trHeight w:val="2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513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7.1.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81E5A" w14:textId="77777777" w:rsidR="005C0691" w:rsidRPr="005C0691" w:rsidRDefault="005C0691" w:rsidP="005C06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Возврат дебиторской задолженности за излишне уплаченные налоговые платежи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14F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Управление образования Администрации Иланского района, финансовое управление Администрации Иланского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69BA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D32C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0738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A6B8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99D3C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1F01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68027D1C" w14:textId="77777777" w:rsidTr="008351BD">
        <w:trPr>
          <w:trHeight w:val="2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7954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7808D" w14:textId="77777777" w:rsidR="005C0691" w:rsidRPr="005C0691" w:rsidRDefault="005C0691" w:rsidP="005C06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Планирование налоговых поступлений по налогу на имущество физических лиц исходя из кадастровой </w:t>
            </w:r>
            <w:proofErr w:type="spellStart"/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стомости</w:t>
            </w:r>
            <w:proofErr w:type="spell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объектов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96E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66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2020-2024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DBC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опредеоение</w:t>
            </w:r>
            <w:proofErr w:type="spell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налоговой базы по налогу на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имущество  физических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лиц исходя  из кадастровой стоимости объектов налогообложения (+/-)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AE5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C0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5DC04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6464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2EC409CC" w14:textId="77777777" w:rsidTr="008351BD">
        <w:trPr>
          <w:trHeight w:val="2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964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00C57" w14:textId="77777777" w:rsidR="005C0691" w:rsidRPr="005C0691" w:rsidRDefault="005C0691" w:rsidP="005C06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Оценка налоговых расходов Иланского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4AAE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Финансовое управление Администрации Иланского района Красноярского края, главные распорядители бюджетных средств Иланского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F6A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2020-2024 годы, ежегодно до 01 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92FA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проведение налоговой оценки Иланского района </w:t>
            </w:r>
            <w:proofErr w:type="spell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Красноярсского</w:t>
            </w:r>
            <w:proofErr w:type="spell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875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0A1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CE74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12BA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5C0691" w:rsidRPr="005C0691" w14:paraId="453592E0" w14:textId="77777777" w:rsidTr="008351B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9B1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II.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D1B7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Мероприятия по повышению эффективности расходов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771A98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440D24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B8E25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CFE94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5C0691" w:rsidRPr="005C0691" w14:paraId="64CAA1A8" w14:textId="77777777" w:rsidTr="008351BD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070D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D828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Повышение эффективности муниципальных закупок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9F3267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5D51EA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1C563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3B45A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7C9A69FC" w14:textId="77777777" w:rsidTr="008351BD">
        <w:trPr>
          <w:trHeight w:val="2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966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DD3BD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В целях экономии бюджетных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средств  проводить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закупки товаров , работ, услуг для муниципальных нужд в строгом соответствии  с Федеральным законом от 05.04.2013 №44-ФЗ "О контрактной системе в сфере закупок товаров, работ,  услуг для обеспечения государственных  и муниципальных нужд"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E4F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Администрация Иланского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690A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7CE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 менее 1500,0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5C5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7F2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 менее 1500,0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4A7B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293BC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5C0691" w:rsidRPr="005C0691" w14:paraId="047CF967" w14:textId="77777777" w:rsidTr="008351B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0EED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B4F3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Повышение качества финансового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88CC4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D27C6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B869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E7A0C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0B8DCAF3" w14:textId="77777777" w:rsidTr="008351BD">
        <w:trPr>
          <w:trHeight w:val="27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8C2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4B22B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Проведение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оценки  качества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финансового менеджмента  главных распорядителей  средств районного бюджета. Опубликование на интернет-портале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Администрации  Иланского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района и направление главным распорядителям  средств районного бюджета с рекомендациями по  улучшению  качества финансового менеджмента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EFD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EB3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01.04.2024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5EB8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Повышение качества финансового управления, обеспечение ведомственного контроля за деятельностью учреждений, снижение количества нарушений бюджетного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B7B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156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(+), (-)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A213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8DEF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57D86B7E" w14:textId="77777777" w:rsidTr="008351BD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885E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F71EA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Проведение оценки качества управления муниципальными финансами в поселениях, входящих в состав Иланского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E9D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89B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01.06.2024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01C6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E4C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0DB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(+), (-)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9359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A06E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38365E82" w14:textId="77777777" w:rsidTr="008351BD">
        <w:trPr>
          <w:trHeight w:val="3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9FDC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181A8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Организация работы по утверждению и реализации плана мероприятий по повышению эффективности использования бюджетных средств, увеличению налоговых и неналоговых доходов поселений, входящих в состав Иланского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района  и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совершенствованию долговой политики на текущий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CF7E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FD6DC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97B4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Разработка, утверждение и реализация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указанного  плана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мероприятий всеми поселениями, входящими в состав Иланского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AFC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3C64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(+), (-)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C97FA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F2EE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5C0691" w:rsidRPr="005C0691" w14:paraId="6D376B03" w14:textId="77777777" w:rsidTr="008351B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62DE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969F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Повышение эффективности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5C1F8A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32B970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00E26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F9F4F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5BCD5E86" w14:textId="77777777" w:rsidTr="008351BD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56A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5A86B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Расчет нормативов затрат на оказание муниципальных услуг и доведение муниципальных заданий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FEB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Органы исполнительной власти района, имеющие подведомственные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AE5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FCB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Закрепление нормативов финансирования муниципальных услуг, оказываемых муниципальными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0D9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454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(+), (-)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3CD2C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2C7F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5C0691" w:rsidRPr="005C0691" w14:paraId="011B5291" w14:textId="77777777" w:rsidTr="008351B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0276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D34C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Оптимизация расходов на содержание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сети  муниципальных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7DBC1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67074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4D701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8F212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55588A4E" w14:textId="77777777" w:rsidTr="008351BD">
        <w:trPr>
          <w:trHeight w:val="3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36B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15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F644C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Мониторинг сети и штатной численности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9E1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Органы исполнительной власти района, имеющие подведомственные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149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в течение года </w:t>
            </w: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 xml:space="preserve">(с ежеквартальным рассмотрением </w:t>
            </w: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  <w:t>на рабочей группе)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E9D0" w14:textId="77777777" w:rsidR="005C0691" w:rsidRPr="005C0691" w:rsidRDefault="005C0691" w:rsidP="005C06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Сокращение количества самостоятельных юридических лиц с учетом оптимальной территориальной схемы размещения и потребности населения в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предоставлении  муниципальных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услуг, а также их качественного предоставления.</w:t>
            </w: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801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EC2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76AE8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12050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0B26BA92" w14:textId="77777777" w:rsidTr="008351BD">
        <w:trPr>
          <w:trHeight w:val="2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EB03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15.1.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B4509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Оптимизация лимитов потребления топливно-энергетических ресурсов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4B4E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Органы </w:t>
            </w:r>
            <w:proofErr w:type="spell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исполительной</w:t>
            </w:r>
            <w:proofErr w:type="spell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власти </w:t>
            </w:r>
            <w:proofErr w:type="spellStart"/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района,МБУ</w:t>
            </w:r>
            <w:proofErr w:type="spellEnd"/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"Отдел  строительства, жилищно-коммунального  хозяйств, транспорта и связи Администрации Иланского района"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AB8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483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500,0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ED8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150,0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414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500,0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8614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80A7A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76A9D89A" w14:textId="77777777" w:rsidTr="008351BD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3B1E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15.2.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8E410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Продолжение реорганизации отдельных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FE7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Управление образования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Администрации  Иланского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43F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36F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количество реорганизованных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6CA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355A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9A7D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9D83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5C0691" w:rsidRPr="005C0691" w14:paraId="55432764" w14:textId="77777777" w:rsidTr="008351B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7857A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88B24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Повышение качества оказания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FE9442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8A79F2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52E2E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95875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6DEA4466" w14:textId="77777777" w:rsidTr="008351BD">
        <w:trPr>
          <w:trHeight w:val="1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171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16A6E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Осуществление финансового контроля за деятельностью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C3B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47CD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7B2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Проведение проверок в соответствии с утвержденным планом проверок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A45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611E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B88A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53BF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5C0691" w:rsidRPr="005C0691" w14:paraId="0DF30FE0" w14:textId="77777777" w:rsidTr="008351B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EFCF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B1F3E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5C0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Повышение  эффективности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 предоставления средств юридическим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FA5800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0EE6F8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F9263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F8EB9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4EE21529" w14:textId="77777777" w:rsidTr="008351BD">
        <w:trPr>
          <w:trHeight w:val="2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AE7C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6A808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Проведение  анализа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эффекитвности</w:t>
            </w:r>
            <w:proofErr w:type="spell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и целесообразности  предоставления средств из районного бюджета юридическим лицам в форме субсидий, взносов в уставные фонды, в том числе муниципальным  унитарным предприятиям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24B5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Главные распорядители бюджетных средств,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предоставляющие  </w:t>
            </w:r>
            <w:proofErr w:type="spell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предоставляющие</w:t>
            </w:r>
            <w:proofErr w:type="spellEnd"/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средства из бюджета юридическим лицам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F982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F48D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Субсидии юридическим лицам за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счет  районного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бюджета предоставляются только  на возмещение затрат по автобусным пассажироперевозкам и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96A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08F7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(+), (-)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4ECD4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E800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5C0691" w:rsidRPr="005C0691" w14:paraId="3CBA98CD" w14:textId="77777777" w:rsidTr="008351B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29B7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2E857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Мероприятия по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совершенствованию  долговой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382FB7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B5EB7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D6727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B0062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1BD23385" w14:textId="77777777" w:rsidTr="008351BD">
        <w:trPr>
          <w:trHeight w:val="3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CB3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4AF2F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Соблюдение отношения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объема  погашаемых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долговых  обязательств (за исключением долговых обязательств, привлекаемых и погашаемых в одном финансовом году) к объему налоговых, неналоговых поступлений и  дотаций на выравнивание бюджетной обеспеченности  на уровне, не более 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6C5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719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C271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Соблюдается отношение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объема  погашаемых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долговых  обязательств (за исключением долговых обязательств, привлекаемых и погашаемых в одном финансовом году) к объему налоговых, неналоговых поступлений и  дотаций на выравнивание бюджетной обеспеченности  на уровне, не более 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23F2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CBE9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 более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F910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C464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351BD" w:rsidRPr="005C0691" w14:paraId="0B6255DC" w14:textId="77777777" w:rsidTr="008351BD">
        <w:trPr>
          <w:trHeight w:val="31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41AB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71A7B" w14:textId="77777777" w:rsidR="005C0691" w:rsidRPr="005C0691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Соблюдение отношения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объема  расходов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 обслуживание  муниципального долга к расходам бюджета, за исключением  объема расходов , которые осуществляются  за счет субвенций, предоставляемых из бюджетов  бюджетной системы РФ, на уровне, не более 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C6F6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A2E3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97E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Соблюдается отношение </w:t>
            </w:r>
            <w:proofErr w:type="gramStart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объема  расходов</w:t>
            </w:r>
            <w:proofErr w:type="gramEnd"/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 обслуживание  муниципального долга к расходам бюджета, за исключением  объема расходов , которые осуществляются  за счет субвенций, предоставляемых из бюджетов  бюджетной системы РФ, на </w:t>
            </w: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уровне, не более 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91E0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277F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 более 5 %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F2D44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88CE8" w14:textId="77777777" w:rsidR="005C0691" w:rsidRPr="005C0691" w:rsidRDefault="005C0691" w:rsidP="005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C06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06E68A82" w14:textId="6994433C" w:rsidR="005B5114" w:rsidRDefault="005B5114"/>
    <w:p w14:paraId="6E7AC924" w14:textId="77777777" w:rsidR="008351BD" w:rsidRDefault="008351BD"/>
    <w:p w14:paraId="02CE54BE" w14:textId="77777777" w:rsidR="008351BD" w:rsidRDefault="008351BD"/>
    <w:p w14:paraId="480302CC" w14:textId="77777777" w:rsidR="008351BD" w:rsidRDefault="008351BD"/>
    <w:p w14:paraId="2D030933" w14:textId="77777777" w:rsidR="008351BD" w:rsidRDefault="008351BD"/>
    <w:p w14:paraId="478CE73A" w14:textId="77777777" w:rsidR="008351BD" w:rsidRDefault="008351BD"/>
    <w:p w14:paraId="31801F42" w14:textId="77777777" w:rsidR="008351BD" w:rsidRDefault="008351BD"/>
    <w:p w14:paraId="65AADE1C" w14:textId="77777777" w:rsidR="008351BD" w:rsidRDefault="008351BD"/>
    <w:p w14:paraId="13234E1E" w14:textId="77777777" w:rsidR="008351BD" w:rsidRDefault="008351BD"/>
    <w:p w14:paraId="49AC9EAC" w14:textId="77777777" w:rsidR="008351BD" w:rsidRDefault="008351BD"/>
    <w:p w14:paraId="600F4450" w14:textId="77777777" w:rsidR="008351BD" w:rsidRDefault="008351BD"/>
    <w:p w14:paraId="12A1F524" w14:textId="77777777" w:rsidR="008351BD" w:rsidRDefault="008351BD"/>
    <w:p w14:paraId="205A56B9" w14:textId="77777777" w:rsidR="008351BD" w:rsidRDefault="008351BD"/>
    <w:p w14:paraId="3DCDB047" w14:textId="77777777" w:rsidR="008351BD" w:rsidRDefault="008351BD"/>
    <w:p w14:paraId="689BBD67" w14:textId="276BDA2F" w:rsidR="008351BD" w:rsidRDefault="008351BD" w:rsidP="008351BD">
      <w:pPr>
        <w:spacing w:after="0"/>
        <w:ind w:left="11199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351B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Приложение 2 </w:t>
      </w:r>
      <w:r w:rsidRPr="008351B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 Постановлению</w:t>
      </w:r>
    </w:p>
    <w:p w14:paraId="35170837" w14:textId="77777777" w:rsidR="008351BD" w:rsidRDefault="008351BD" w:rsidP="008351BD">
      <w:pPr>
        <w:spacing w:after="0"/>
        <w:ind w:left="11199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351B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Администрации Иланского района</w:t>
      </w:r>
    </w:p>
    <w:p w14:paraId="7AB72732" w14:textId="77777777" w:rsidR="008351BD" w:rsidRDefault="008351BD" w:rsidP="008351BD">
      <w:pPr>
        <w:spacing w:after="0"/>
        <w:ind w:left="11199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351B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Красноярского края </w:t>
      </w:r>
    </w:p>
    <w:p w14:paraId="313C65F2" w14:textId="37B375B3" w:rsidR="008351BD" w:rsidRDefault="008351BD" w:rsidP="008351BD">
      <w:pPr>
        <w:spacing w:after="0"/>
        <w:ind w:left="11199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351B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20.02.2024 </w:t>
      </w:r>
      <w:r w:rsidRPr="008351B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№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136</w:t>
      </w:r>
      <w:r w:rsidRPr="008351B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-п</w:t>
      </w:r>
    </w:p>
    <w:p w14:paraId="1D946FAF" w14:textId="77777777" w:rsidR="008351BD" w:rsidRDefault="008351BD" w:rsidP="008351BD">
      <w:pPr>
        <w:spacing w:after="0"/>
        <w:ind w:left="11199"/>
      </w:pPr>
    </w:p>
    <w:tbl>
      <w:tblPr>
        <w:tblW w:w="14619" w:type="dxa"/>
        <w:tblLook w:val="04A0" w:firstRow="1" w:lastRow="0" w:firstColumn="1" w:lastColumn="0" w:noHBand="0" w:noVBand="1"/>
      </w:tblPr>
      <w:tblGrid>
        <w:gridCol w:w="656"/>
        <w:gridCol w:w="7282"/>
        <w:gridCol w:w="4403"/>
        <w:gridCol w:w="2268"/>
        <w:gridCol w:w="10"/>
      </w:tblGrid>
      <w:tr w:rsidR="008351BD" w:rsidRPr="008351BD" w14:paraId="672D9FDD" w14:textId="77777777" w:rsidTr="008351BD">
        <w:trPr>
          <w:trHeight w:val="795"/>
        </w:trPr>
        <w:tc>
          <w:tcPr>
            <w:tcW w:w="14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925D7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Сводный план мероприятий по мобилизации доходов и наращиванию налогового потенциала Иланского района Красноярского края на 2024 год</w:t>
            </w:r>
          </w:p>
        </w:tc>
      </w:tr>
      <w:tr w:rsidR="008351BD" w:rsidRPr="008351BD" w14:paraId="4CD820D5" w14:textId="77777777" w:rsidTr="008351BD">
        <w:trPr>
          <w:gridAfter w:val="1"/>
          <w:wAfter w:w="10" w:type="dxa"/>
          <w:trHeight w:val="115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37067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7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15BB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7995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0A04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Срок реализации / представления отчета</w:t>
            </w:r>
          </w:p>
        </w:tc>
      </w:tr>
      <w:tr w:rsidR="008351BD" w:rsidRPr="008351BD" w14:paraId="4929D666" w14:textId="77777777" w:rsidTr="008351BD">
        <w:trPr>
          <w:gridAfter w:val="1"/>
          <w:wAfter w:w="10" w:type="dxa"/>
          <w:trHeight w:val="4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5C14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36CB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E72F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BCF5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</w:tr>
      <w:tr w:rsidR="008351BD" w:rsidRPr="008351BD" w14:paraId="02EC5A63" w14:textId="77777777" w:rsidTr="008351BD">
        <w:trPr>
          <w:trHeight w:val="5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512E743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I.</w:t>
            </w:r>
          </w:p>
        </w:tc>
        <w:tc>
          <w:tcPr>
            <w:tcW w:w="1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13ED7DF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Мониторинг решений представительных органов поселений Иланского района Красноярского края в налоговой сфере</w:t>
            </w:r>
          </w:p>
        </w:tc>
      </w:tr>
      <w:tr w:rsidR="008351BD" w:rsidRPr="008351BD" w14:paraId="420E71D4" w14:textId="77777777" w:rsidTr="008351BD">
        <w:trPr>
          <w:gridAfter w:val="1"/>
          <w:wAfter w:w="10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294F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8F05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Мониторинг решений, принятых представительными органами поселений, входящих в состав Иланского района в налоговой сфере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A30F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5430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течение года</w:t>
            </w:r>
          </w:p>
        </w:tc>
      </w:tr>
      <w:tr w:rsidR="008351BD" w:rsidRPr="008351BD" w14:paraId="7A56E75F" w14:textId="77777777" w:rsidTr="008351BD">
        <w:trPr>
          <w:gridAfter w:val="1"/>
          <w:wAfter w:w="10" w:type="dxa"/>
          <w:trHeight w:val="12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BB4A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1.1.1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E796" w14:textId="055CE0D6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Проведение анализа влияния изменения кадастровой стоимости объектов капитального строительства и </w:t>
            </w:r>
            <w:r w:rsidRPr="008351B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принимаемых представительными</w:t>
            </w:r>
            <w:r w:rsidRPr="008351B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8351B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органами  поселений</w:t>
            </w:r>
            <w:proofErr w:type="gramEnd"/>
            <w:r w:rsidRPr="008351B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, входящих в состав Иланского района решений по </w:t>
            </w:r>
            <w:r w:rsidRPr="008351B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налогу в</w:t>
            </w:r>
            <w:r w:rsidRPr="008351B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 имущество физических лиц на налоговую  нагрузку физических лиц и доходы местных бюджетов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604C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38B8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01.07.2024</w:t>
            </w:r>
          </w:p>
        </w:tc>
      </w:tr>
      <w:tr w:rsidR="008351BD" w:rsidRPr="008351BD" w14:paraId="27598CA1" w14:textId="77777777" w:rsidTr="008351BD">
        <w:trPr>
          <w:trHeight w:val="5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2F72384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II.</w:t>
            </w:r>
          </w:p>
        </w:tc>
        <w:tc>
          <w:tcPr>
            <w:tcW w:w="1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E1A7079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Работа с объектами земельно-имущественного комплекса Иланского района Красноярского края</w:t>
            </w:r>
          </w:p>
        </w:tc>
      </w:tr>
      <w:tr w:rsidR="008351BD" w:rsidRPr="008351BD" w14:paraId="100517DD" w14:textId="77777777" w:rsidTr="008351BD">
        <w:trPr>
          <w:gridAfter w:val="1"/>
          <w:wAfter w:w="10" w:type="dxa"/>
          <w:trHeight w:val="7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B895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2.1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F987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Внедрение государственной межведомственной информационной системы централизованного учета объектов земельно-имущественного комплекса Красноярского края (ГМИС)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A23B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комитет по управлению муниципальным имуществом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AABF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течение года</w:t>
            </w:r>
          </w:p>
        </w:tc>
      </w:tr>
      <w:tr w:rsidR="008351BD" w:rsidRPr="008351BD" w14:paraId="089305DD" w14:textId="77777777" w:rsidTr="008351BD">
        <w:trPr>
          <w:gridAfter w:val="1"/>
          <w:wAfter w:w="10" w:type="dxa"/>
          <w:trHeight w:val="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2EC9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2.2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A305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Обеспечение ведения реестров муниципального имущества и финансовых обязательств (договоров) муниципальных образований края в ГМИС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D407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комитет по управлению муниципальным имуществом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E8E3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течение года</w:t>
            </w:r>
          </w:p>
        </w:tc>
      </w:tr>
      <w:tr w:rsidR="008351BD" w:rsidRPr="008351BD" w14:paraId="1D304354" w14:textId="77777777" w:rsidTr="008351BD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A802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2.3</w:t>
            </w:r>
          </w:p>
        </w:tc>
        <w:tc>
          <w:tcPr>
            <w:tcW w:w="1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1B75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Повышение качества и совершенствование механизмов муниципального земельного контроля</w:t>
            </w:r>
          </w:p>
        </w:tc>
      </w:tr>
      <w:tr w:rsidR="008351BD" w:rsidRPr="008351BD" w14:paraId="08E4FD19" w14:textId="77777777" w:rsidTr="008351BD">
        <w:trPr>
          <w:gridAfter w:val="1"/>
          <w:wAfter w:w="10" w:type="dxa"/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AF9A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2.3.1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88BA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Осуществление на плановой и системной основе мероприятий по земельному контролю с учетом эффективности и результативности такого контроля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22FB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комитет по управлению муниципальным имуществом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E81A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течение года</w:t>
            </w:r>
          </w:p>
        </w:tc>
      </w:tr>
      <w:tr w:rsidR="008351BD" w:rsidRPr="008351BD" w14:paraId="1CF7CC74" w14:textId="77777777" w:rsidTr="008351BD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5EC7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2.4</w:t>
            </w:r>
          </w:p>
        </w:tc>
        <w:tc>
          <w:tcPr>
            <w:tcW w:w="1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E910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Организация работы по ведению Федеральной информационной адресной системы (ФИАС) и актуализации сведений Государственного адресного реестра (ГАР)</w:t>
            </w:r>
          </w:p>
        </w:tc>
      </w:tr>
      <w:tr w:rsidR="008351BD" w:rsidRPr="008351BD" w14:paraId="3240DCD5" w14:textId="77777777" w:rsidTr="008351BD">
        <w:trPr>
          <w:gridAfter w:val="1"/>
          <w:wAfter w:w="10" w:type="dxa"/>
          <w:trHeight w:val="10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361C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2.4.1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C44F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Проведение инвентаризации адресных сведений в ГАР, внесение сведений об отсутствующих адресах и актуализация имеющихся адресных сведений по земельным участкам и по объектам недвижимости до уровня помещений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F95F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МКУ "Отдел архитектуры, строительства, жилищно-коммунального хозяйства, транспорта и связи"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6FDA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течение года</w:t>
            </w:r>
          </w:p>
        </w:tc>
      </w:tr>
      <w:tr w:rsidR="008351BD" w:rsidRPr="008351BD" w14:paraId="48B788D4" w14:textId="77777777" w:rsidTr="008351BD">
        <w:trPr>
          <w:trHeight w:val="4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9AA9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2.5</w:t>
            </w:r>
          </w:p>
        </w:tc>
        <w:tc>
          <w:tcPr>
            <w:tcW w:w="1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49F2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Организация работы по актуализации сведений Единого государственного реестра недвижимости (ЕГРН)</w:t>
            </w:r>
          </w:p>
        </w:tc>
      </w:tr>
      <w:tr w:rsidR="008351BD" w:rsidRPr="008351BD" w14:paraId="50DAF020" w14:textId="77777777" w:rsidTr="008351BD">
        <w:trPr>
          <w:gridAfter w:val="1"/>
          <w:wAfter w:w="10" w:type="dxa"/>
          <w:trHeight w:val="11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0488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2.5.1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B53E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Проведение работы по уточнению сведений о земельных участках, содержащихся в ЕГРН, подготовке и направлению в филиал ППК "</w:t>
            </w:r>
            <w:proofErr w:type="spellStart"/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Роскадастр</w:t>
            </w:r>
            <w:proofErr w:type="spellEnd"/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" по Красноярскому краю соответствующих распорядительных актов в установленном порядке взаимодействия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CB36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МКУ "Отдел архитектуры, строительства, жилищно-коммунального хозяйства, транспорта и связи"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BF98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течение года</w:t>
            </w:r>
          </w:p>
        </w:tc>
      </w:tr>
      <w:tr w:rsidR="008351BD" w:rsidRPr="008351BD" w14:paraId="54509FAB" w14:textId="77777777" w:rsidTr="008351BD">
        <w:trPr>
          <w:gridAfter w:val="1"/>
          <w:wAfter w:w="10" w:type="dxa"/>
          <w:trHeight w:val="11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E785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2.5.2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C8BC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Проведение работ по внесению сведений о ранее учтенных объектах недвижимости и их правообладателях, которых недостаточно для постановки на учет (Федеральный закон от 30.12.2020 № 518-ФЗ), а также реализации "гаражной амнистии" (Федеральный закон от 05.04.2021 № 79-ФЗ)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B209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МКУ "Отдел архитектуры, строительства, жилищно-коммунального хозяйства, транспорта и связи"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BFA9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течение года</w:t>
            </w:r>
          </w:p>
        </w:tc>
      </w:tr>
      <w:tr w:rsidR="008351BD" w:rsidRPr="008351BD" w14:paraId="1CEF6348" w14:textId="77777777" w:rsidTr="008351BD">
        <w:trPr>
          <w:gridAfter w:val="1"/>
          <w:wAfter w:w="10" w:type="dxa"/>
          <w:trHeight w:val="9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44D4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2.5.3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4D77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Обеспечение внесения в ЕГРН сведений в порядке межведомственного информационного взаимодействия, в т.ч о границах населенных пунктов, территориальных зон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768B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МКУ "Отдел архитектуры, строительства, жилищно-коммунального хозяйства, транспорта и связи"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81B1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течение года</w:t>
            </w:r>
          </w:p>
        </w:tc>
      </w:tr>
      <w:tr w:rsidR="008351BD" w:rsidRPr="008351BD" w14:paraId="7D8906B5" w14:textId="77777777" w:rsidTr="008351BD">
        <w:trPr>
          <w:gridAfter w:val="1"/>
          <w:wAfter w:w="10" w:type="dxa"/>
          <w:trHeight w:val="9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7DED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2.5.4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AC7D" w14:textId="1895BAE4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Предоставление в Управление Росреестра по Красноярскому 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краю перечней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земельных участков (территорий), подлежащих 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вовлечению для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целей жилищного строительства (сервис "земля для стройки")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0482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МКУ "Отдел архитектуры, строительства, жилищно-коммунального хозяйства, транспорта и связи"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EBE8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ежеквартально, до 15 числа месяца, следующего за кварталом</w:t>
            </w:r>
          </w:p>
        </w:tc>
      </w:tr>
      <w:tr w:rsidR="008351BD" w:rsidRPr="008351BD" w14:paraId="52DD2322" w14:textId="77777777" w:rsidTr="008351BD">
        <w:trPr>
          <w:gridAfter w:val="1"/>
          <w:wAfter w:w="10" w:type="dxa"/>
          <w:trHeight w:val="4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4F62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2.5.5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1F5F" w14:textId="0866B58F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Проведение мероприятий, направленных на исключение из ЕГРН сведений об объектах, не отвечающих 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критериям отнесения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их к объектам капитального строительства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3EE8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МКУ "Отдел архитектуры, строительства, жилищно-коммунального хозяйства, транспорта и связи"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F106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течение года</w:t>
            </w:r>
          </w:p>
        </w:tc>
      </w:tr>
      <w:tr w:rsidR="008351BD" w:rsidRPr="008351BD" w14:paraId="1FE5D5EF" w14:textId="77777777" w:rsidTr="008351BD">
        <w:trPr>
          <w:gridAfter w:val="1"/>
          <w:wAfter w:w="10" w:type="dxa"/>
          <w:trHeight w:val="11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B2C9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2.5.6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7DEC" w14:textId="4B378B08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Обеспечение в полном 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объем осуществления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государственной 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регистрации прав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на объекты недвижимости, находящиеся в муниципальной собственности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835A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МКУ "Отдел архитектуры, строительства, жилищно-коммунального хозяйства, транспорта и связи"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EB82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течение года</w:t>
            </w:r>
          </w:p>
        </w:tc>
      </w:tr>
      <w:tr w:rsidR="008351BD" w:rsidRPr="008351BD" w14:paraId="24FD1DD3" w14:textId="77777777" w:rsidTr="008351BD">
        <w:trPr>
          <w:gridAfter w:val="1"/>
          <w:wAfter w:w="10" w:type="dxa"/>
          <w:trHeight w:val="10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0777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2.5.7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51AC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Активизация работы по оформлению в муниципальную собственность бесхозяйного выморочного имущества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0D79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МКУ "Отдел архитектуры, строительства, жилищно-коммунального хозяйства, транспорта и связи"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BA90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течение года</w:t>
            </w:r>
          </w:p>
        </w:tc>
      </w:tr>
      <w:tr w:rsidR="008351BD" w:rsidRPr="008351BD" w14:paraId="33B42E8D" w14:textId="77777777" w:rsidTr="008351BD">
        <w:trPr>
          <w:trHeight w:val="2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D6DF6B4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III.</w:t>
            </w:r>
          </w:p>
        </w:tc>
        <w:tc>
          <w:tcPr>
            <w:tcW w:w="1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E9E2312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Работа по снижению задолженности по налоговым платежам </w:t>
            </w:r>
          </w:p>
        </w:tc>
      </w:tr>
      <w:tr w:rsidR="008351BD" w:rsidRPr="008351BD" w14:paraId="2D6A3C21" w14:textId="77777777" w:rsidTr="008351B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95DD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3.1</w:t>
            </w:r>
          </w:p>
        </w:tc>
        <w:tc>
          <w:tcPr>
            <w:tcW w:w="1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136D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Организация работы по снижению задолженности по налоговым платежам в консолидированный бюджет Красноярского края</w:t>
            </w:r>
          </w:p>
        </w:tc>
      </w:tr>
      <w:tr w:rsidR="008351BD" w:rsidRPr="008351BD" w14:paraId="4F5C1F5F" w14:textId="77777777" w:rsidTr="008351BD">
        <w:trPr>
          <w:gridAfter w:val="1"/>
          <w:wAfter w:w="10" w:type="dxa"/>
          <w:trHeight w:val="6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17775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3.1.1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0A98E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Проведение заседаний комиссии по снижению задолженности по налоговым платежам в консолидированный бюджет края 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9590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7B25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течение года</w:t>
            </w:r>
          </w:p>
        </w:tc>
      </w:tr>
      <w:tr w:rsidR="008351BD" w:rsidRPr="008351BD" w14:paraId="408EA8E8" w14:textId="77777777" w:rsidTr="008351BD">
        <w:trPr>
          <w:trHeight w:val="3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4CC4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3.2</w:t>
            </w:r>
          </w:p>
        </w:tc>
        <w:tc>
          <w:tcPr>
            <w:tcW w:w="1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B917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Проведение мероприятий по урегулированию налоговой задолженности краевых государственных и муниципальных учреждений</w:t>
            </w:r>
          </w:p>
        </w:tc>
      </w:tr>
      <w:tr w:rsidR="008351BD" w:rsidRPr="008351BD" w14:paraId="2DDCCCB5" w14:textId="77777777" w:rsidTr="008351BD">
        <w:trPr>
          <w:gridAfter w:val="1"/>
          <w:wAfter w:w="10" w:type="dxa"/>
          <w:trHeight w:val="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A84B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3.2.1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212E" w14:textId="487DE49F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работы государственных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муниципальных учреждений по погашению задолженности по налоговым платежам в консолидированный бюджет края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DD0C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C816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течение года</w:t>
            </w:r>
          </w:p>
        </w:tc>
      </w:tr>
      <w:tr w:rsidR="008351BD" w:rsidRPr="008351BD" w14:paraId="2D61F5B8" w14:textId="77777777" w:rsidTr="008351BD">
        <w:trPr>
          <w:trHeight w:val="2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17FF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3.3</w:t>
            </w:r>
          </w:p>
        </w:tc>
        <w:tc>
          <w:tcPr>
            <w:tcW w:w="1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35C1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Проведение мероприятий по снижению задолженности физических лиц по имущественным налогам</w:t>
            </w:r>
          </w:p>
        </w:tc>
      </w:tr>
      <w:tr w:rsidR="008351BD" w:rsidRPr="008351BD" w14:paraId="002F786C" w14:textId="77777777" w:rsidTr="008351BD">
        <w:trPr>
          <w:gridAfter w:val="1"/>
          <w:wAfter w:w="10" w:type="dxa"/>
          <w:trHeight w:val="5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6E0F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3.3.1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039A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Направление в УФНС России по Красноярскому краю актуальных списков лиц, состоящих в штате органа местного самоуправления, а также в подведомственных им учреждениях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EFBC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A908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22.01.2024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12.04.2024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12.07.2024</w:t>
            </w: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11.10.2024</w:t>
            </w:r>
          </w:p>
        </w:tc>
      </w:tr>
      <w:tr w:rsidR="008351BD" w:rsidRPr="008351BD" w14:paraId="02E17ACC" w14:textId="77777777" w:rsidTr="008351BD">
        <w:trPr>
          <w:gridAfter w:val="1"/>
          <w:wAfter w:w="10" w:type="dxa"/>
          <w:trHeight w:val="7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698D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3.3.2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2767" w14:textId="20B8843A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Организация работы по содействию в погашении налоговой задолженности сотрудников органов местного самоуправления и подведомственных им учреждений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9933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F9E5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течение года</w:t>
            </w:r>
          </w:p>
        </w:tc>
      </w:tr>
      <w:tr w:rsidR="008351BD" w:rsidRPr="008351BD" w14:paraId="2FBD9B31" w14:textId="77777777" w:rsidTr="008351BD">
        <w:trPr>
          <w:gridAfter w:val="1"/>
          <w:wAfter w:w="10" w:type="dxa"/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933E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3.3.3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6EAB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Организация и проведение информационной кампании с целью доведения до сведения граждан информации о способах получения налоговых уведомлений и уплаты имущественных налогов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68FE" w14:textId="77777777" w:rsidR="008351BD" w:rsidRPr="008351BD" w:rsidRDefault="008351BD" w:rsidP="008351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финансово-экономическое управление Администрации Иланского района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AE11" w14:textId="77777777" w:rsidR="008351BD" w:rsidRPr="008351BD" w:rsidRDefault="008351BD" w:rsidP="008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51B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29.11.2024</w:t>
            </w:r>
          </w:p>
        </w:tc>
      </w:tr>
    </w:tbl>
    <w:p w14:paraId="203D7671" w14:textId="77777777" w:rsidR="008351BD" w:rsidRDefault="008351BD"/>
    <w:sectPr w:rsidR="008351BD" w:rsidSect="005C0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14"/>
    <w:rsid w:val="005B5114"/>
    <w:rsid w:val="005C0691"/>
    <w:rsid w:val="008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0834"/>
  <w15:chartTrackingRefBased/>
  <w15:docId w15:val="{C0E4C3F6-4C9C-4076-994D-B94DF83B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2024-03-19T06:54:00Z</dcterms:created>
  <dcterms:modified xsi:type="dcterms:W3CDTF">2024-03-19T07:13:00Z</dcterms:modified>
</cp:coreProperties>
</file>