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968E" w14:textId="77777777" w:rsidR="00F12BF0" w:rsidRPr="00D07970" w:rsidRDefault="00F12BF0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Приложение 4</w:t>
      </w:r>
    </w:p>
    <w:p w14:paraId="60CFFA65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к Положению о мониторинге качестве </w:t>
      </w:r>
    </w:p>
    <w:p w14:paraId="3193BD71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финансового менеджмента главных распорядителей </w:t>
      </w:r>
    </w:p>
    <w:p w14:paraId="7FCE5CCD" w14:textId="25C5D547" w:rsidR="00763187" w:rsidRP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средств местного бюджета, главных администраторов доходов </w:t>
      </w:r>
    </w:p>
    <w:p w14:paraId="02FBA8BC" w14:textId="2ACB0E59" w:rsidR="00F12BF0" w:rsidRPr="00D07970" w:rsidRDefault="00763187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>(источников финансировании дефицита) местного бюджета</w:t>
      </w:r>
    </w:p>
    <w:p w14:paraId="0B84D87E" w14:textId="77777777" w:rsidR="00F12BF0" w:rsidRPr="00D07970" w:rsidRDefault="00F12BF0" w:rsidP="00F12BF0">
      <w:pPr>
        <w:pStyle w:val="a3"/>
        <w:rPr>
          <w:rFonts w:ascii="Times New Roman" w:hAnsi="Times New Roman" w:cs="Times New Roman"/>
        </w:rPr>
      </w:pPr>
    </w:p>
    <w:p w14:paraId="027202FE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14:paraId="6AE96AA1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14:paraId="17ACA56C" w14:textId="6DB1E104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ПО КАЧЕСТВУ ФИНАНСОВОГО МЕНЕДЖМЕНТА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63187">
        <w:rPr>
          <w:rFonts w:ascii="Times New Roman" w:hAnsi="Times New Roman" w:cs="Times New Roman"/>
          <w:b/>
          <w:sz w:val="24"/>
          <w:szCs w:val="24"/>
        </w:rPr>
        <w:t>9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552D85B" w14:textId="77777777" w:rsidR="00F12BF0" w:rsidRPr="00D07970" w:rsidRDefault="00F12BF0" w:rsidP="00F12BF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946"/>
        <w:gridCol w:w="1734"/>
        <w:gridCol w:w="1734"/>
        <w:gridCol w:w="1735"/>
      </w:tblGrid>
      <w:tr w:rsidR="00F12BF0" w:rsidRPr="00D07970" w14:paraId="720D81EA" w14:textId="77777777" w:rsidTr="00D647D1">
        <w:trPr>
          <w:trHeight w:val="1553"/>
        </w:trPr>
        <w:tc>
          <w:tcPr>
            <w:tcW w:w="567" w:type="dxa"/>
          </w:tcPr>
          <w:p w14:paraId="6642F6C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01C9F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9AEFAB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970">
              <w:rPr>
                <w:rFonts w:ascii="Times New Roman" w:hAnsi="Times New Roman" w:cs="Times New Roman"/>
                <w:lang w:val="en-US"/>
              </w:rPr>
              <w:t>N</w:t>
            </w:r>
          </w:p>
          <w:p w14:paraId="18D589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6" w:type="dxa"/>
          </w:tcPr>
          <w:p w14:paraId="52FBD0B2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1821E9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DC969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89215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Наименование ГРБС</w:t>
            </w:r>
          </w:p>
          <w:p w14:paraId="1BD14A0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71170DE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23C05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D961B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Рейтинговая оценка (</w:t>
            </w:r>
            <w:r w:rsidRPr="00D07970">
              <w:rPr>
                <w:rFonts w:ascii="Times New Roman" w:hAnsi="Times New Roman" w:cs="Times New Roman"/>
                <w:lang w:val="en-US"/>
              </w:rPr>
              <w:t>R)</w:t>
            </w:r>
          </w:p>
          <w:p w14:paraId="52AAC8A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CE1CCB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Суммарная оценка качества финансового менеджмента (КФМ</w:t>
            </w:r>
            <w:bookmarkStart w:id="0" w:name="_GoBack"/>
            <w:bookmarkEnd w:id="0"/>
            <w:r w:rsidRPr="00D07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5" w:type="dxa"/>
          </w:tcPr>
          <w:p w14:paraId="7D77A54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Максимальная оценка качества финансового менеджмента (МА</w:t>
            </w:r>
            <w:r w:rsidRPr="00D07970">
              <w:rPr>
                <w:rFonts w:ascii="Times New Roman" w:hAnsi="Times New Roman" w:cs="Times New Roman"/>
                <w:lang w:val="en-US"/>
              </w:rPr>
              <w:t>X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</w:tr>
      <w:tr w:rsidR="00F12BF0" w:rsidRPr="00D07970" w14:paraId="31EC47D1" w14:textId="77777777" w:rsidTr="00D647D1">
        <w:trPr>
          <w:trHeight w:val="284"/>
        </w:trPr>
        <w:tc>
          <w:tcPr>
            <w:tcW w:w="567" w:type="dxa"/>
          </w:tcPr>
          <w:p w14:paraId="0B3DF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62B196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14:paraId="51E0477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14:paraId="24236AB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14:paraId="7DC2B6D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</w:tr>
      <w:tr w:rsidR="00F12BF0" w:rsidRPr="00D07970" w14:paraId="0CA5BFB2" w14:textId="77777777" w:rsidTr="00D647D1">
        <w:trPr>
          <w:trHeight w:val="284"/>
        </w:trPr>
        <w:tc>
          <w:tcPr>
            <w:tcW w:w="567" w:type="dxa"/>
          </w:tcPr>
          <w:p w14:paraId="508BF95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E84A7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7E7E110B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Иланский районный совет депутатов</w:t>
            </w:r>
          </w:p>
        </w:tc>
        <w:tc>
          <w:tcPr>
            <w:tcW w:w="1734" w:type="dxa"/>
          </w:tcPr>
          <w:p w14:paraId="4560D45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EBE3B6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34" w:type="dxa"/>
          </w:tcPr>
          <w:p w14:paraId="52F9FB04" w14:textId="77777777" w:rsidR="00F12BF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B1FBA6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14:paraId="6B3F7F4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E02898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263E06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0B61379A" w14:textId="77777777" w:rsidTr="00D647D1">
        <w:trPr>
          <w:trHeight w:val="284"/>
        </w:trPr>
        <w:tc>
          <w:tcPr>
            <w:tcW w:w="567" w:type="dxa"/>
          </w:tcPr>
          <w:p w14:paraId="4DB7BA1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6A3D6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14:paraId="32C24B5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Контрольно-счетный орган Иланского района Красноярского края</w:t>
            </w:r>
          </w:p>
        </w:tc>
        <w:tc>
          <w:tcPr>
            <w:tcW w:w="1734" w:type="dxa"/>
          </w:tcPr>
          <w:p w14:paraId="62D242C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584F7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34" w:type="dxa"/>
          </w:tcPr>
          <w:p w14:paraId="51EC6DA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637841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5" w:type="dxa"/>
          </w:tcPr>
          <w:p w14:paraId="4AD28FA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DE409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3936915" w14:textId="77777777" w:rsidTr="00D647D1">
        <w:trPr>
          <w:trHeight w:val="269"/>
        </w:trPr>
        <w:tc>
          <w:tcPr>
            <w:tcW w:w="567" w:type="dxa"/>
          </w:tcPr>
          <w:p w14:paraId="2B9ED8C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EE145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14:paraId="53903316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Администрация Иланского района Красноярского края</w:t>
            </w:r>
          </w:p>
        </w:tc>
        <w:tc>
          <w:tcPr>
            <w:tcW w:w="1734" w:type="dxa"/>
          </w:tcPr>
          <w:p w14:paraId="5E04C42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7E530D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734" w:type="dxa"/>
          </w:tcPr>
          <w:p w14:paraId="2E8F251C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48F72D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5" w:type="dxa"/>
          </w:tcPr>
          <w:p w14:paraId="4E34BF5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9DAA1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4E6744CB" w14:textId="77777777" w:rsidTr="00D647D1">
        <w:trPr>
          <w:trHeight w:val="269"/>
        </w:trPr>
        <w:tc>
          <w:tcPr>
            <w:tcW w:w="567" w:type="dxa"/>
          </w:tcPr>
          <w:p w14:paraId="393328F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AB7598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F1988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14:paraId="5D757E2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по делам культуры, молодежной политики, физической культуры и спорта Иланского района Красноярского края</w:t>
            </w:r>
          </w:p>
        </w:tc>
        <w:tc>
          <w:tcPr>
            <w:tcW w:w="1734" w:type="dxa"/>
          </w:tcPr>
          <w:p w14:paraId="7F76B6AC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84AF06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DF4718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734" w:type="dxa"/>
          </w:tcPr>
          <w:p w14:paraId="65B371E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0247C9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2CB602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5" w:type="dxa"/>
          </w:tcPr>
          <w:p w14:paraId="4F3488B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6DB87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549770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4DDDD08" w14:textId="77777777" w:rsidTr="00D647D1">
        <w:trPr>
          <w:trHeight w:val="269"/>
        </w:trPr>
        <w:tc>
          <w:tcPr>
            <w:tcW w:w="567" w:type="dxa"/>
          </w:tcPr>
          <w:p w14:paraId="6AC6FB0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E985EB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14:paraId="66761DA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образования Иланского района Красноярского края</w:t>
            </w:r>
          </w:p>
        </w:tc>
        <w:tc>
          <w:tcPr>
            <w:tcW w:w="1734" w:type="dxa"/>
          </w:tcPr>
          <w:p w14:paraId="5C5C1F5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52AB1E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734" w:type="dxa"/>
          </w:tcPr>
          <w:p w14:paraId="61F8DE3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370B26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5" w:type="dxa"/>
          </w:tcPr>
          <w:p w14:paraId="3578E0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4A5CF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C5EBF1E" w14:textId="77777777" w:rsidTr="00D647D1">
        <w:trPr>
          <w:trHeight w:val="284"/>
        </w:trPr>
        <w:tc>
          <w:tcPr>
            <w:tcW w:w="567" w:type="dxa"/>
          </w:tcPr>
          <w:p w14:paraId="3E75394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23033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</w:tcPr>
          <w:p w14:paraId="043EB464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734" w:type="dxa"/>
          </w:tcPr>
          <w:p w14:paraId="749B1347" w14:textId="77777777" w:rsidR="00F12BF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3F786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  <w:p w14:paraId="29FB4A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8643D2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88AC20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5" w:type="dxa"/>
          </w:tcPr>
          <w:p w14:paraId="6E43787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713DD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A051C4E" w14:textId="77777777" w:rsidTr="00D647D1">
        <w:trPr>
          <w:trHeight w:val="284"/>
        </w:trPr>
        <w:tc>
          <w:tcPr>
            <w:tcW w:w="567" w:type="dxa"/>
          </w:tcPr>
          <w:p w14:paraId="09D6C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1526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</w:tcPr>
          <w:p w14:paraId="3965D7C0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социальной защиты населения Администрации Иланского района</w:t>
            </w:r>
          </w:p>
        </w:tc>
        <w:tc>
          <w:tcPr>
            <w:tcW w:w="1734" w:type="dxa"/>
          </w:tcPr>
          <w:p w14:paraId="1312A6F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D9BE66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34" w:type="dxa"/>
          </w:tcPr>
          <w:p w14:paraId="70E3291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5ABC36C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5" w:type="dxa"/>
          </w:tcPr>
          <w:p w14:paraId="3974FA7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B8DD0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42B605EC" w14:textId="77777777" w:rsidTr="00D647D1">
        <w:trPr>
          <w:trHeight w:val="284"/>
        </w:trPr>
        <w:tc>
          <w:tcPr>
            <w:tcW w:w="567" w:type="dxa"/>
          </w:tcPr>
          <w:p w14:paraId="611BBB5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FEF051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A359A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6" w:type="dxa"/>
          </w:tcPr>
          <w:p w14:paraId="08B390A0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Иланского района</w:t>
            </w:r>
          </w:p>
        </w:tc>
        <w:tc>
          <w:tcPr>
            <w:tcW w:w="1734" w:type="dxa"/>
          </w:tcPr>
          <w:p w14:paraId="6BBFF0A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D7F84F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01DCDC7" w14:textId="77777777" w:rsidR="00F12BF0" w:rsidRPr="00D07970" w:rsidRDefault="000953EB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734" w:type="dxa"/>
          </w:tcPr>
          <w:p w14:paraId="726C2C6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AF02E7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B33EE0A" w14:textId="77777777" w:rsidR="00F12BF0" w:rsidRPr="00D07970" w:rsidRDefault="00B10A37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5" w:type="dxa"/>
          </w:tcPr>
          <w:p w14:paraId="023FC8C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407522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E6F79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78A44988" w14:textId="77777777" w:rsidTr="00D647D1">
        <w:trPr>
          <w:trHeight w:val="284"/>
        </w:trPr>
        <w:tc>
          <w:tcPr>
            <w:tcW w:w="3513" w:type="dxa"/>
            <w:gridSpan w:val="2"/>
          </w:tcPr>
          <w:p w14:paraId="5C0DF7F0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D07970">
              <w:rPr>
                <w:rFonts w:ascii="Times New Roman" w:hAnsi="Times New Roman" w:cs="Times New Roman"/>
                <w:lang w:val="en-US"/>
              </w:rPr>
              <w:t>R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</w:tcPr>
          <w:p w14:paraId="1EED9DC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CAFB91" w14:textId="77777777" w:rsidR="00F12BF0" w:rsidRPr="00D07970" w:rsidRDefault="00B10A37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734" w:type="dxa"/>
          </w:tcPr>
          <w:p w14:paraId="3221B1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1A1AFC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2E1D3D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C89AC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</w:tr>
    </w:tbl>
    <w:p w14:paraId="51A5E9E8" w14:textId="77777777" w:rsidR="008E352F" w:rsidRDefault="008E352F"/>
    <w:sectPr w:rsidR="008E352F" w:rsidSect="00E9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F0"/>
    <w:rsid w:val="000953EB"/>
    <w:rsid w:val="00602B0C"/>
    <w:rsid w:val="00763187"/>
    <w:rsid w:val="008E352F"/>
    <w:rsid w:val="00B10A37"/>
    <w:rsid w:val="00CE4572"/>
    <w:rsid w:val="00E90E91"/>
    <w:rsid w:val="00ED56D5"/>
    <w:rsid w:val="00F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C6A"/>
  <w15:docId w15:val="{5F3630B7-5BF5-4ABD-9672-1BA225F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91"/>
  </w:style>
  <w:style w:type="paragraph" w:styleId="1">
    <w:name w:val="heading 1"/>
    <w:basedOn w:val="a"/>
    <w:next w:val="a"/>
    <w:link w:val="10"/>
    <w:uiPriority w:val="9"/>
    <w:qFormat/>
    <w:rsid w:val="00763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F0"/>
    <w:pPr>
      <w:ind w:left="720"/>
      <w:contextualSpacing/>
    </w:pPr>
  </w:style>
  <w:style w:type="table" w:styleId="a4">
    <w:name w:val="Table Grid"/>
    <w:basedOn w:val="a1"/>
    <w:uiPriority w:val="59"/>
    <w:rsid w:val="00F1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63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Анастасия Васильева</cp:lastModifiedBy>
  <cp:revision>6</cp:revision>
  <dcterms:created xsi:type="dcterms:W3CDTF">2019-03-26T07:46:00Z</dcterms:created>
  <dcterms:modified xsi:type="dcterms:W3CDTF">2020-03-19T08:03:00Z</dcterms:modified>
</cp:coreProperties>
</file>